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四川省作家协会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直属事业单位202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  <w:t>面试入围资格审查人员名单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280"/>
        <w:gridCol w:w="2043"/>
        <w:gridCol w:w="1260"/>
        <w:gridCol w:w="1709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笔试总成绩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排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星星诗刊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杂志社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编  辑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3251211716504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罗  倩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80.6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3251211838726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雷  月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73.5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3251210305306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何中华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70.8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3251210602205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何玉雪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70.4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巴金文学院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  计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3251211108202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陈  欢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77.6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3251211601304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钟小敏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74.6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3251211830021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邱少泉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73.6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3251211842507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江  屹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72.9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文  创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3251210802101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彭昊伟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78.6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3251211106717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吴紫薇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78.5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3251211718513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李  楠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72.7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3251210309612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>唐娟娟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71.5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7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YzljNTAwNzcxMDM2ZDJjMTNhYzc0MGRlOThiMTcifQ=="/>
  </w:docVars>
  <w:rsids>
    <w:rsidRoot w:val="48357636"/>
    <w:rsid w:val="483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329</Characters>
  <Lines>0</Lines>
  <Paragraphs>0</Paragraphs>
  <TotalTime>0</TotalTime>
  <ScaleCrop>false</ScaleCrop>
  <LinksUpToDate>false</LinksUpToDate>
  <CharactersWithSpaces>349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2022-12-20T03:33:00Z</dcterms:created>
  <dc:creator>泠璃</dc:creator>
  <cp:lastModifiedBy>泠璃</cp:lastModifiedBy>
  <dcterms:modified xsi:type="dcterms:W3CDTF">2022-12-20T03:34:58Z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A259717B5F954663AD856B9190CAC42B</vt:lpwstr>
  </property>
</Properties>
</file>